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BA5" w:rsidRDefault="00D91BA5" w:rsidP="00C64FD8">
      <w:pPr>
        <w:jc w:val="right"/>
      </w:pPr>
      <w:r>
        <w:t>2016</w:t>
      </w:r>
      <w:r>
        <w:rPr>
          <w:rFonts w:hint="eastAsia"/>
        </w:rPr>
        <w:t>年</w:t>
      </w:r>
      <w:r>
        <w:t>5</w:t>
      </w:r>
      <w:r>
        <w:rPr>
          <w:rFonts w:hint="eastAsia"/>
        </w:rPr>
        <w:t>月</w:t>
      </w:r>
      <w:r>
        <w:t>10</w:t>
      </w:r>
      <w:r>
        <w:rPr>
          <w:rFonts w:hint="eastAsia"/>
        </w:rPr>
        <w:t>日</w:t>
      </w:r>
    </w:p>
    <w:p w:rsidR="00D91BA5" w:rsidRDefault="00D91BA5" w:rsidP="00C64FD8">
      <w:pPr>
        <w:jc w:val="right"/>
      </w:pPr>
      <w:r>
        <w:rPr>
          <w:rFonts w:hint="eastAsia"/>
        </w:rPr>
        <w:t>東京都港区芝大門一丁目</w:t>
      </w:r>
      <w:r>
        <w:rPr>
          <w:rFonts w:hint="eastAsia"/>
        </w:rPr>
        <w:t>1</w:t>
      </w:r>
      <w:r>
        <w:rPr>
          <w:rFonts w:hint="eastAsia"/>
        </w:rPr>
        <w:t>番</w:t>
      </w:r>
      <w:r>
        <w:rPr>
          <w:rFonts w:hint="eastAsia"/>
        </w:rPr>
        <w:t>1</w:t>
      </w:r>
      <w:r>
        <w:rPr>
          <w:rFonts w:hint="eastAsia"/>
        </w:rPr>
        <w:t>号</w:t>
      </w:r>
    </w:p>
    <w:p w:rsidR="00D91BA5" w:rsidRDefault="0099398C" w:rsidP="00C64FD8">
      <w:pPr>
        <w:ind w:firstLine="5879"/>
        <w:jc w:val="left"/>
      </w:pPr>
      <w:r>
        <w:rPr>
          <w:rFonts w:hint="eastAsia"/>
        </w:rPr>
        <w:t>トップオフィス株式会社</w:t>
      </w:r>
    </w:p>
    <w:p w:rsidR="00541818" w:rsidRDefault="00541818" w:rsidP="00C64FD8">
      <w:pPr>
        <w:jc w:val="right"/>
      </w:pPr>
      <w:r>
        <w:rPr>
          <w:rFonts w:hint="eastAsia"/>
        </w:rPr>
        <w:t>中央販売部販売</w:t>
      </w:r>
      <w:r>
        <w:rPr>
          <w:rFonts w:hint="eastAsia"/>
        </w:rPr>
        <w:t>1</w:t>
      </w:r>
      <w:r>
        <w:rPr>
          <w:rFonts w:hint="eastAsia"/>
        </w:rPr>
        <w:t>課　浜野翔太</w:t>
      </w:r>
    </w:p>
    <w:p w:rsidR="00C64FD8" w:rsidRDefault="00C64FD8" w:rsidP="00C64FD8">
      <w:pPr>
        <w:jc w:val="right"/>
      </w:pPr>
    </w:p>
    <w:p w:rsidR="00541818" w:rsidRDefault="00541818" w:rsidP="00C64FD8">
      <w:pPr>
        <w:jc w:val="center"/>
      </w:pPr>
      <w:r>
        <w:rPr>
          <w:rFonts w:hint="eastAsia"/>
        </w:rPr>
        <w:t>見積書</w:t>
      </w:r>
    </w:p>
    <w:p w:rsidR="00C64FD8" w:rsidRDefault="00C64FD8" w:rsidP="00C64FD8">
      <w:pPr>
        <w:jc w:val="center"/>
      </w:pPr>
    </w:p>
    <w:p w:rsidR="00541818" w:rsidRDefault="00541818">
      <w:r>
        <w:rPr>
          <w:rFonts w:hint="eastAsia"/>
        </w:rPr>
        <w:t>ご要望のありましたオフィス備品を</w:t>
      </w:r>
      <w:r w:rsidR="00326E60">
        <w:rPr>
          <w:rFonts w:hint="eastAsia"/>
        </w:rPr>
        <w:t>次の表に示すように</w:t>
      </w:r>
      <w:r>
        <w:rPr>
          <w:rFonts w:hint="eastAsia"/>
        </w:rPr>
        <w:t>お見積もり申しあげます。</w:t>
      </w:r>
    </w:p>
    <w:p w:rsidR="00541818" w:rsidRDefault="00541818" w:rsidP="00BC589B">
      <w:pPr>
        <w:pStyle w:val="a5"/>
        <w:jc w:val="both"/>
      </w:pPr>
    </w:p>
    <w:p w:rsidR="00541818" w:rsidRPr="00BC589B" w:rsidRDefault="00541818" w:rsidP="00541818">
      <w:r w:rsidRPr="00BC589B">
        <w:rPr>
          <w:rFonts w:hint="eastAsia"/>
        </w:rPr>
        <w:t>税込み合計金額：</w:t>
      </w:r>
      <w:r w:rsidR="00C64FD8" w:rsidRPr="00BC589B">
        <w:rPr>
          <w:rFonts w:hint="eastAsia"/>
        </w:rPr>
        <w:t>\</w:t>
      </w:r>
      <w:r w:rsidR="0000396B">
        <w:t>170,640</w:t>
      </w:r>
      <w:r w:rsidR="00C64FD8" w:rsidRPr="00BC589B">
        <w:rPr>
          <w:rFonts w:hint="eastAsia"/>
        </w:rPr>
        <w:t>.</w:t>
      </w:r>
      <w:r w:rsidR="00C64FD8" w:rsidRPr="00BC589B">
        <w:rPr>
          <w:rFonts w:hint="eastAsia"/>
        </w:rPr>
        <w:t>－</w:t>
      </w:r>
    </w:p>
    <w:p w:rsidR="005E3F2F" w:rsidRDefault="005E3F2F" w:rsidP="00541818"/>
    <w:p w:rsidR="00541818" w:rsidRDefault="00541818" w:rsidP="00541818">
      <w:r>
        <w:rPr>
          <w:rFonts w:hint="eastAsia"/>
        </w:rPr>
        <w:t>件名：オフィス備品</w:t>
      </w:r>
    </w:p>
    <w:tbl>
      <w:tblPr>
        <w:tblStyle w:val="a9"/>
        <w:tblW w:w="9078" w:type="dxa"/>
        <w:tblInd w:w="-5" w:type="dxa"/>
        <w:tblLayout w:type="fixed"/>
        <w:tblLook w:val="04A0" w:firstRow="1" w:lastRow="0" w:firstColumn="1" w:lastColumn="0" w:noHBand="0" w:noVBand="1"/>
      </w:tblPr>
      <w:tblGrid>
        <w:gridCol w:w="709"/>
        <w:gridCol w:w="1559"/>
        <w:gridCol w:w="2155"/>
        <w:gridCol w:w="1106"/>
        <w:gridCol w:w="708"/>
        <w:gridCol w:w="1112"/>
        <w:gridCol w:w="1729"/>
      </w:tblGrid>
      <w:tr w:rsidR="00F624F6" w:rsidTr="00F624F6">
        <w:tc>
          <w:tcPr>
            <w:tcW w:w="709" w:type="dxa"/>
            <w:vAlign w:val="center"/>
          </w:tcPr>
          <w:p w:rsidR="00D73728" w:rsidRPr="005E3F2F" w:rsidRDefault="00D73728" w:rsidP="00C64FD8">
            <w:pPr>
              <w:jc w:val="center"/>
              <w:rPr>
                <w:sz w:val="18"/>
                <w:szCs w:val="18"/>
              </w:rPr>
            </w:pPr>
            <w:r w:rsidRPr="005E3F2F">
              <w:rPr>
                <w:rFonts w:hint="eastAsia"/>
                <w:sz w:val="18"/>
                <w:szCs w:val="18"/>
              </w:rPr>
              <w:t>項番</w:t>
            </w:r>
          </w:p>
        </w:tc>
        <w:tc>
          <w:tcPr>
            <w:tcW w:w="1559" w:type="dxa"/>
            <w:vAlign w:val="center"/>
          </w:tcPr>
          <w:p w:rsidR="00D73728" w:rsidRPr="005E3F2F" w:rsidRDefault="00D73728" w:rsidP="00D44142">
            <w:pPr>
              <w:jc w:val="center"/>
              <w:rPr>
                <w:sz w:val="18"/>
                <w:szCs w:val="18"/>
              </w:rPr>
            </w:pPr>
            <w:r w:rsidRPr="005E3F2F">
              <w:rPr>
                <w:rFonts w:hint="eastAsia"/>
                <w:sz w:val="18"/>
                <w:szCs w:val="18"/>
              </w:rPr>
              <w:t>内訳</w:t>
            </w:r>
          </w:p>
        </w:tc>
        <w:tc>
          <w:tcPr>
            <w:tcW w:w="2155" w:type="dxa"/>
            <w:vAlign w:val="center"/>
          </w:tcPr>
          <w:p w:rsidR="00D73728" w:rsidRPr="005E3F2F" w:rsidRDefault="00D73728" w:rsidP="007E2F77">
            <w:pPr>
              <w:jc w:val="center"/>
              <w:rPr>
                <w:sz w:val="18"/>
                <w:szCs w:val="18"/>
              </w:rPr>
            </w:pPr>
            <w:r w:rsidRPr="005E3F2F">
              <w:rPr>
                <w:rFonts w:hint="eastAsia"/>
                <w:sz w:val="18"/>
                <w:szCs w:val="18"/>
              </w:rPr>
              <w:t>メーカー／商品番号</w:t>
            </w:r>
          </w:p>
        </w:tc>
        <w:tc>
          <w:tcPr>
            <w:tcW w:w="1106" w:type="dxa"/>
            <w:vAlign w:val="center"/>
          </w:tcPr>
          <w:p w:rsidR="00D73728" w:rsidRPr="005E3F2F" w:rsidRDefault="00D73728" w:rsidP="00D44142">
            <w:pPr>
              <w:jc w:val="center"/>
              <w:rPr>
                <w:sz w:val="18"/>
                <w:szCs w:val="18"/>
              </w:rPr>
            </w:pPr>
            <w:r w:rsidRPr="005E3F2F">
              <w:rPr>
                <w:rFonts w:hint="eastAsia"/>
                <w:sz w:val="18"/>
                <w:szCs w:val="18"/>
              </w:rPr>
              <w:t>単価</w:t>
            </w:r>
          </w:p>
        </w:tc>
        <w:tc>
          <w:tcPr>
            <w:tcW w:w="708" w:type="dxa"/>
            <w:vAlign w:val="center"/>
          </w:tcPr>
          <w:p w:rsidR="00D73728" w:rsidRPr="005E3F2F" w:rsidRDefault="00D73728" w:rsidP="00D44142">
            <w:pPr>
              <w:jc w:val="center"/>
              <w:rPr>
                <w:sz w:val="18"/>
                <w:szCs w:val="18"/>
              </w:rPr>
            </w:pPr>
            <w:r w:rsidRPr="005E3F2F">
              <w:rPr>
                <w:rFonts w:hint="eastAsia"/>
                <w:sz w:val="18"/>
                <w:szCs w:val="18"/>
              </w:rPr>
              <w:t>数量</w:t>
            </w:r>
          </w:p>
        </w:tc>
        <w:tc>
          <w:tcPr>
            <w:tcW w:w="1112" w:type="dxa"/>
            <w:vAlign w:val="center"/>
          </w:tcPr>
          <w:p w:rsidR="00D73728" w:rsidRPr="005E3F2F" w:rsidRDefault="00D73728" w:rsidP="00D44142">
            <w:pPr>
              <w:jc w:val="center"/>
              <w:rPr>
                <w:sz w:val="18"/>
                <w:szCs w:val="18"/>
              </w:rPr>
            </w:pPr>
            <w:r w:rsidRPr="005E3F2F">
              <w:rPr>
                <w:rFonts w:hint="eastAsia"/>
                <w:sz w:val="18"/>
                <w:szCs w:val="18"/>
              </w:rPr>
              <w:t>金額</w:t>
            </w:r>
          </w:p>
        </w:tc>
        <w:tc>
          <w:tcPr>
            <w:tcW w:w="1729" w:type="dxa"/>
            <w:vAlign w:val="center"/>
          </w:tcPr>
          <w:p w:rsidR="00D73728" w:rsidRPr="005E3F2F" w:rsidRDefault="00D73728" w:rsidP="00D44142">
            <w:pPr>
              <w:jc w:val="center"/>
              <w:rPr>
                <w:sz w:val="18"/>
                <w:szCs w:val="18"/>
              </w:rPr>
            </w:pPr>
            <w:r w:rsidRPr="005E3F2F">
              <w:rPr>
                <w:rFonts w:hint="eastAsia"/>
                <w:sz w:val="18"/>
                <w:szCs w:val="18"/>
              </w:rPr>
              <w:t>備考</w:t>
            </w:r>
          </w:p>
        </w:tc>
      </w:tr>
      <w:tr w:rsidR="00F624F6" w:rsidTr="007E2F77">
        <w:tc>
          <w:tcPr>
            <w:tcW w:w="709" w:type="dxa"/>
            <w:vAlign w:val="center"/>
          </w:tcPr>
          <w:p w:rsidR="00D73728" w:rsidRPr="005E3F2F" w:rsidRDefault="00D73728" w:rsidP="00F624F6">
            <w:pPr>
              <w:spacing w:line="240" w:lineRule="exact"/>
              <w:jc w:val="center"/>
              <w:rPr>
                <w:sz w:val="18"/>
                <w:szCs w:val="18"/>
              </w:rPr>
            </w:pPr>
            <w:r w:rsidRPr="005E3F2F">
              <w:rPr>
                <w:rFonts w:hint="eastAsia"/>
                <w:sz w:val="18"/>
                <w:szCs w:val="18"/>
              </w:rPr>
              <w:t>1</w:t>
            </w:r>
          </w:p>
        </w:tc>
        <w:tc>
          <w:tcPr>
            <w:tcW w:w="1559" w:type="dxa"/>
            <w:vAlign w:val="center"/>
          </w:tcPr>
          <w:p w:rsidR="00D73728" w:rsidRPr="005E3F2F" w:rsidRDefault="00D73728" w:rsidP="007E2F77">
            <w:pPr>
              <w:spacing w:line="240" w:lineRule="exact"/>
              <w:rPr>
                <w:sz w:val="18"/>
                <w:szCs w:val="18"/>
              </w:rPr>
            </w:pPr>
            <w:r w:rsidRPr="005E3F2F">
              <w:rPr>
                <w:rFonts w:hint="eastAsia"/>
                <w:sz w:val="18"/>
                <w:szCs w:val="18"/>
              </w:rPr>
              <w:t>オフィスデスク</w:t>
            </w:r>
          </w:p>
        </w:tc>
        <w:tc>
          <w:tcPr>
            <w:tcW w:w="2155" w:type="dxa"/>
          </w:tcPr>
          <w:p w:rsidR="00D73728" w:rsidRPr="005E3F2F" w:rsidRDefault="00D73728" w:rsidP="00F624F6">
            <w:pPr>
              <w:spacing w:line="240" w:lineRule="exact"/>
              <w:rPr>
                <w:sz w:val="18"/>
                <w:szCs w:val="18"/>
              </w:rPr>
            </w:pPr>
            <w:r w:rsidRPr="005E3F2F">
              <w:rPr>
                <w:rFonts w:hint="eastAsia"/>
                <w:sz w:val="18"/>
                <w:szCs w:val="18"/>
              </w:rPr>
              <w:t>トップオフィス／</w:t>
            </w:r>
            <w:r w:rsidRPr="005E3F2F">
              <w:rPr>
                <w:rFonts w:hint="eastAsia"/>
                <w:sz w:val="18"/>
                <w:szCs w:val="18"/>
              </w:rPr>
              <w:t>OFD-1200-G</w:t>
            </w:r>
          </w:p>
        </w:tc>
        <w:tc>
          <w:tcPr>
            <w:tcW w:w="1106" w:type="dxa"/>
            <w:vAlign w:val="center"/>
          </w:tcPr>
          <w:p w:rsidR="00D73728" w:rsidRPr="005E3F2F" w:rsidRDefault="00D73728" w:rsidP="00F624F6">
            <w:pPr>
              <w:spacing w:line="240" w:lineRule="exact"/>
              <w:jc w:val="right"/>
              <w:rPr>
                <w:sz w:val="18"/>
                <w:szCs w:val="18"/>
              </w:rPr>
            </w:pPr>
            <w:r w:rsidRPr="005E3F2F">
              <w:rPr>
                <w:sz w:val="18"/>
                <w:szCs w:val="18"/>
              </w:rPr>
              <w:t>35,000</w:t>
            </w:r>
          </w:p>
        </w:tc>
        <w:tc>
          <w:tcPr>
            <w:tcW w:w="708" w:type="dxa"/>
            <w:vAlign w:val="center"/>
          </w:tcPr>
          <w:p w:rsidR="00D73728" w:rsidRPr="005E3F2F" w:rsidRDefault="005E3F2F" w:rsidP="00F624F6">
            <w:pPr>
              <w:tabs>
                <w:tab w:val="left" w:pos="784"/>
              </w:tabs>
              <w:spacing w:line="240" w:lineRule="exact"/>
              <w:jc w:val="right"/>
              <w:rPr>
                <w:sz w:val="18"/>
                <w:szCs w:val="18"/>
              </w:rPr>
            </w:pPr>
            <w:r w:rsidRPr="005E3F2F">
              <w:rPr>
                <w:rFonts w:hint="eastAsia"/>
                <w:sz w:val="18"/>
                <w:szCs w:val="18"/>
              </w:rPr>
              <w:t>3</w:t>
            </w:r>
          </w:p>
        </w:tc>
        <w:tc>
          <w:tcPr>
            <w:tcW w:w="1112" w:type="dxa"/>
            <w:vAlign w:val="center"/>
          </w:tcPr>
          <w:p w:rsidR="00D73728" w:rsidRPr="005E3F2F" w:rsidRDefault="005E3F2F" w:rsidP="00F624F6">
            <w:pPr>
              <w:spacing w:line="240" w:lineRule="exact"/>
              <w:jc w:val="right"/>
              <w:rPr>
                <w:sz w:val="18"/>
                <w:szCs w:val="18"/>
              </w:rPr>
            </w:pPr>
            <w:r w:rsidRPr="005E3F2F">
              <w:rPr>
                <w:sz w:val="18"/>
                <w:szCs w:val="18"/>
              </w:rPr>
              <w:fldChar w:fldCharType="begin"/>
            </w:r>
            <w:r w:rsidRPr="005E3F2F">
              <w:rPr>
                <w:sz w:val="18"/>
                <w:szCs w:val="18"/>
              </w:rPr>
              <w:instrText xml:space="preserve"> </w:instrText>
            </w:r>
            <w:r w:rsidRPr="005E3F2F">
              <w:rPr>
                <w:rFonts w:hint="eastAsia"/>
                <w:sz w:val="18"/>
                <w:szCs w:val="18"/>
              </w:rPr>
              <w:instrText>=SUM(LEFT)*3</w:instrText>
            </w:r>
            <w:r w:rsidRPr="005E3F2F">
              <w:rPr>
                <w:sz w:val="18"/>
                <w:szCs w:val="18"/>
              </w:rPr>
              <w:instrText xml:space="preserve"> </w:instrText>
            </w:r>
            <w:r w:rsidRPr="005E3F2F">
              <w:rPr>
                <w:sz w:val="18"/>
                <w:szCs w:val="18"/>
              </w:rPr>
              <w:fldChar w:fldCharType="separate"/>
            </w:r>
            <w:r w:rsidRPr="005E3F2F">
              <w:rPr>
                <w:noProof/>
                <w:sz w:val="18"/>
                <w:szCs w:val="18"/>
              </w:rPr>
              <w:t>105,000</w:t>
            </w:r>
            <w:r w:rsidRPr="005E3F2F">
              <w:rPr>
                <w:sz w:val="18"/>
                <w:szCs w:val="18"/>
              </w:rPr>
              <w:fldChar w:fldCharType="end"/>
            </w:r>
          </w:p>
        </w:tc>
        <w:tc>
          <w:tcPr>
            <w:tcW w:w="1729" w:type="dxa"/>
            <w:vAlign w:val="center"/>
          </w:tcPr>
          <w:p w:rsidR="00D73728" w:rsidRPr="005E3F2F" w:rsidRDefault="00D73728" w:rsidP="00F624F6">
            <w:pPr>
              <w:spacing w:line="240" w:lineRule="exact"/>
              <w:jc w:val="right"/>
              <w:rPr>
                <w:sz w:val="18"/>
                <w:szCs w:val="18"/>
              </w:rPr>
            </w:pPr>
          </w:p>
        </w:tc>
      </w:tr>
      <w:tr w:rsidR="00F624F6" w:rsidTr="007E2F77">
        <w:tc>
          <w:tcPr>
            <w:tcW w:w="709" w:type="dxa"/>
            <w:vAlign w:val="center"/>
          </w:tcPr>
          <w:p w:rsidR="00D73728" w:rsidRPr="005E3F2F" w:rsidRDefault="00D73728" w:rsidP="00F624F6">
            <w:pPr>
              <w:spacing w:line="240" w:lineRule="exact"/>
              <w:jc w:val="center"/>
              <w:rPr>
                <w:sz w:val="18"/>
                <w:szCs w:val="18"/>
              </w:rPr>
            </w:pPr>
            <w:r w:rsidRPr="005E3F2F">
              <w:rPr>
                <w:rFonts w:hint="eastAsia"/>
                <w:sz w:val="18"/>
                <w:szCs w:val="18"/>
              </w:rPr>
              <w:t>2</w:t>
            </w:r>
          </w:p>
        </w:tc>
        <w:tc>
          <w:tcPr>
            <w:tcW w:w="1559" w:type="dxa"/>
            <w:vAlign w:val="center"/>
          </w:tcPr>
          <w:p w:rsidR="00D73728" w:rsidRPr="005E3F2F" w:rsidRDefault="00D73728" w:rsidP="007E2F77">
            <w:pPr>
              <w:spacing w:line="240" w:lineRule="exact"/>
              <w:rPr>
                <w:sz w:val="18"/>
                <w:szCs w:val="18"/>
              </w:rPr>
            </w:pPr>
            <w:r w:rsidRPr="005E3F2F">
              <w:rPr>
                <w:rFonts w:hint="eastAsia"/>
                <w:sz w:val="18"/>
                <w:szCs w:val="18"/>
              </w:rPr>
              <w:t>オフィスチェア</w:t>
            </w:r>
          </w:p>
        </w:tc>
        <w:tc>
          <w:tcPr>
            <w:tcW w:w="2155" w:type="dxa"/>
          </w:tcPr>
          <w:p w:rsidR="00D73728" w:rsidRPr="005E3F2F" w:rsidRDefault="00D73728" w:rsidP="00F624F6">
            <w:pPr>
              <w:spacing w:line="240" w:lineRule="exact"/>
              <w:rPr>
                <w:sz w:val="18"/>
                <w:szCs w:val="18"/>
              </w:rPr>
            </w:pPr>
            <w:r w:rsidRPr="005E3F2F">
              <w:rPr>
                <w:rFonts w:hint="eastAsia"/>
                <w:sz w:val="18"/>
                <w:szCs w:val="18"/>
              </w:rPr>
              <w:t>トップオフィス／</w:t>
            </w:r>
            <w:r w:rsidRPr="005E3F2F">
              <w:rPr>
                <w:rFonts w:hint="eastAsia"/>
                <w:sz w:val="18"/>
                <w:szCs w:val="18"/>
              </w:rPr>
              <w:t>OCH-660-B</w:t>
            </w:r>
          </w:p>
        </w:tc>
        <w:tc>
          <w:tcPr>
            <w:tcW w:w="1106" w:type="dxa"/>
            <w:vAlign w:val="center"/>
          </w:tcPr>
          <w:p w:rsidR="00D73728" w:rsidRPr="005E3F2F" w:rsidRDefault="00D73728" w:rsidP="00F624F6">
            <w:pPr>
              <w:spacing w:line="240" w:lineRule="exact"/>
              <w:jc w:val="right"/>
              <w:rPr>
                <w:sz w:val="18"/>
                <w:szCs w:val="18"/>
              </w:rPr>
            </w:pPr>
            <w:r w:rsidRPr="005E3F2F">
              <w:rPr>
                <w:sz w:val="18"/>
                <w:szCs w:val="18"/>
              </w:rPr>
              <w:t>12,000</w:t>
            </w:r>
          </w:p>
        </w:tc>
        <w:tc>
          <w:tcPr>
            <w:tcW w:w="708" w:type="dxa"/>
            <w:vAlign w:val="center"/>
          </w:tcPr>
          <w:p w:rsidR="00D73728" w:rsidRPr="005E3F2F" w:rsidRDefault="005E3F2F" w:rsidP="00F624F6">
            <w:pPr>
              <w:spacing w:line="240" w:lineRule="exact"/>
              <w:jc w:val="right"/>
              <w:rPr>
                <w:sz w:val="18"/>
                <w:szCs w:val="18"/>
              </w:rPr>
            </w:pPr>
            <w:r w:rsidRPr="005E3F2F">
              <w:rPr>
                <w:rFonts w:hint="eastAsia"/>
                <w:sz w:val="18"/>
                <w:szCs w:val="18"/>
              </w:rPr>
              <w:t>3</w:t>
            </w:r>
          </w:p>
        </w:tc>
        <w:tc>
          <w:tcPr>
            <w:tcW w:w="1112" w:type="dxa"/>
            <w:vAlign w:val="center"/>
          </w:tcPr>
          <w:p w:rsidR="00D73728" w:rsidRPr="005E3F2F" w:rsidRDefault="005E3F2F" w:rsidP="00F624F6">
            <w:pPr>
              <w:spacing w:line="240" w:lineRule="exact"/>
              <w:jc w:val="right"/>
              <w:rPr>
                <w:sz w:val="18"/>
                <w:szCs w:val="18"/>
              </w:rPr>
            </w:pPr>
            <w:r w:rsidRPr="005E3F2F">
              <w:rPr>
                <w:sz w:val="18"/>
                <w:szCs w:val="18"/>
              </w:rPr>
              <w:fldChar w:fldCharType="begin"/>
            </w:r>
            <w:r w:rsidRPr="005E3F2F">
              <w:rPr>
                <w:sz w:val="18"/>
                <w:szCs w:val="18"/>
              </w:rPr>
              <w:instrText xml:space="preserve"> </w:instrText>
            </w:r>
            <w:r w:rsidRPr="005E3F2F">
              <w:rPr>
                <w:rFonts w:hint="eastAsia"/>
                <w:sz w:val="18"/>
                <w:szCs w:val="18"/>
              </w:rPr>
              <w:instrText>=SUM(LEFT)*3</w:instrText>
            </w:r>
            <w:r w:rsidRPr="005E3F2F">
              <w:rPr>
                <w:sz w:val="18"/>
                <w:szCs w:val="18"/>
              </w:rPr>
              <w:instrText xml:space="preserve"> </w:instrText>
            </w:r>
            <w:r w:rsidRPr="005E3F2F">
              <w:rPr>
                <w:sz w:val="18"/>
                <w:szCs w:val="18"/>
              </w:rPr>
              <w:fldChar w:fldCharType="separate"/>
            </w:r>
            <w:r w:rsidRPr="005E3F2F">
              <w:rPr>
                <w:noProof/>
                <w:sz w:val="18"/>
                <w:szCs w:val="18"/>
              </w:rPr>
              <w:t>36,000</w:t>
            </w:r>
            <w:r w:rsidRPr="005E3F2F">
              <w:rPr>
                <w:sz w:val="18"/>
                <w:szCs w:val="18"/>
              </w:rPr>
              <w:fldChar w:fldCharType="end"/>
            </w:r>
          </w:p>
        </w:tc>
        <w:tc>
          <w:tcPr>
            <w:tcW w:w="1729" w:type="dxa"/>
            <w:vAlign w:val="center"/>
          </w:tcPr>
          <w:p w:rsidR="00D73728" w:rsidRPr="005E3F2F" w:rsidRDefault="00D73728" w:rsidP="00F624F6">
            <w:pPr>
              <w:spacing w:line="240" w:lineRule="exact"/>
              <w:jc w:val="right"/>
              <w:rPr>
                <w:sz w:val="18"/>
                <w:szCs w:val="18"/>
              </w:rPr>
            </w:pPr>
          </w:p>
        </w:tc>
      </w:tr>
      <w:tr w:rsidR="00F624F6" w:rsidTr="007E2F77">
        <w:tc>
          <w:tcPr>
            <w:tcW w:w="709" w:type="dxa"/>
            <w:vAlign w:val="center"/>
          </w:tcPr>
          <w:p w:rsidR="00D73728" w:rsidRPr="005E3F2F" w:rsidRDefault="00BC589B" w:rsidP="00BC589B">
            <w:pPr>
              <w:spacing w:line="240" w:lineRule="exact"/>
              <w:jc w:val="center"/>
              <w:rPr>
                <w:sz w:val="18"/>
                <w:szCs w:val="18"/>
              </w:rPr>
            </w:pPr>
            <w:r>
              <w:rPr>
                <w:sz w:val="18"/>
                <w:szCs w:val="18"/>
              </w:rPr>
              <w:t>3</w:t>
            </w:r>
          </w:p>
        </w:tc>
        <w:tc>
          <w:tcPr>
            <w:tcW w:w="1559" w:type="dxa"/>
            <w:vAlign w:val="center"/>
          </w:tcPr>
          <w:p w:rsidR="00D73728" w:rsidRPr="005E3F2F" w:rsidRDefault="00D73728" w:rsidP="007E2F77">
            <w:pPr>
              <w:spacing w:line="240" w:lineRule="exact"/>
              <w:rPr>
                <w:sz w:val="18"/>
                <w:szCs w:val="18"/>
              </w:rPr>
            </w:pPr>
            <w:r w:rsidRPr="005E3F2F">
              <w:rPr>
                <w:rFonts w:hint="eastAsia"/>
                <w:sz w:val="18"/>
                <w:szCs w:val="18"/>
              </w:rPr>
              <w:t>スチール収納庫</w:t>
            </w:r>
          </w:p>
        </w:tc>
        <w:tc>
          <w:tcPr>
            <w:tcW w:w="2155" w:type="dxa"/>
          </w:tcPr>
          <w:p w:rsidR="00D73728" w:rsidRPr="005E3F2F" w:rsidRDefault="00D73728" w:rsidP="00F624F6">
            <w:pPr>
              <w:spacing w:line="240" w:lineRule="exact"/>
              <w:rPr>
                <w:sz w:val="18"/>
                <w:szCs w:val="18"/>
              </w:rPr>
            </w:pPr>
            <w:r w:rsidRPr="005E3F2F">
              <w:rPr>
                <w:rFonts w:hint="eastAsia"/>
                <w:sz w:val="18"/>
                <w:szCs w:val="18"/>
              </w:rPr>
              <w:t>オフィスシステム備品／</w:t>
            </w:r>
            <w:r w:rsidRPr="005E3F2F">
              <w:rPr>
                <w:rFonts w:hint="eastAsia"/>
                <w:sz w:val="18"/>
                <w:szCs w:val="18"/>
              </w:rPr>
              <w:t>3200-8139</w:t>
            </w:r>
          </w:p>
        </w:tc>
        <w:tc>
          <w:tcPr>
            <w:tcW w:w="1106" w:type="dxa"/>
            <w:vAlign w:val="center"/>
          </w:tcPr>
          <w:p w:rsidR="00D73728" w:rsidRPr="005E3F2F" w:rsidRDefault="00D73728" w:rsidP="00F624F6">
            <w:pPr>
              <w:spacing w:line="240" w:lineRule="exact"/>
              <w:jc w:val="right"/>
              <w:rPr>
                <w:sz w:val="18"/>
                <w:szCs w:val="18"/>
              </w:rPr>
            </w:pPr>
            <w:r w:rsidRPr="005E3F2F">
              <w:rPr>
                <w:sz w:val="18"/>
                <w:szCs w:val="18"/>
              </w:rPr>
              <w:t>17,000</w:t>
            </w:r>
          </w:p>
        </w:tc>
        <w:tc>
          <w:tcPr>
            <w:tcW w:w="708" w:type="dxa"/>
            <w:vAlign w:val="center"/>
          </w:tcPr>
          <w:p w:rsidR="00D73728" w:rsidRPr="005E3F2F" w:rsidRDefault="005E3F2F" w:rsidP="00F624F6">
            <w:pPr>
              <w:spacing w:line="240" w:lineRule="exact"/>
              <w:jc w:val="right"/>
              <w:rPr>
                <w:sz w:val="18"/>
                <w:szCs w:val="18"/>
              </w:rPr>
            </w:pPr>
            <w:r w:rsidRPr="005E3F2F">
              <w:rPr>
                <w:rFonts w:hint="eastAsia"/>
                <w:sz w:val="18"/>
                <w:szCs w:val="18"/>
              </w:rPr>
              <w:t>1</w:t>
            </w:r>
          </w:p>
        </w:tc>
        <w:tc>
          <w:tcPr>
            <w:tcW w:w="1112" w:type="dxa"/>
            <w:vAlign w:val="center"/>
          </w:tcPr>
          <w:p w:rsidR="00D73728" w:rsidRPr="005E3F2F" w:rsidRDefault="005E3F2F" w:rsidP="00F624F6">
            <w:pPr>
              <w:spacing w:line="240" w:lineRule="exact"/>
              <w:jc w:val="right"/>
              <w:rPr>
                <w:sz w:val="18"/>
                <w:szCs w:val="18"/>
              </w:rPr>
            </w:pPr>
            <w:r w:rsidRPr="005E3F2F">
              <w:rPr>
                <w:sz w:val="18"/>
                <w:szCs w:val="18"/>
              </w:rPr>
              <w:fldChar w:fldCharType="begin"/>
            </w:r>
            <w:r w:rsidRPr="005E3F2F">
              <w:rPr>
                <w:sz w:val="18"/>
                <w:szCs w:val="18"/>
              </w:rPr>
              <w:instrText xml:space="preserve"> </w:instrText>
            </w:r>
            <w:r w:rsidRPr="005E3F2F">
              <w:rPr>
                <w:rFonts w:hint="eastAsia"/>
                <w:sz w:val="18"/>
                <w:szCs w:val="18"/>
              </w:rPr>
              <w:instrText>=SUM(LEFT)*1</w:instrText>
            </w:r>
            <w:r w:rsidRPr="005E3F2F">
              <w:rPr>
                <w:sz w:val="18"/>
                <w:szCs w:val="18"/>
              </w:rPr>
              <w:instrText xml:space="preserve"> </w:instrText>
            </w:r>
            <w:r w:rsidRPr="005E3F2F">
              <w:rPr>
                <w:sz w:val="18"/>
                <w:szCs w:val="18"/>
              </w:rPr>
              <w:fldChar w:fldCharType="separate"/>
            </w:r>
            <w:r w:rsidRPr="005E3F2F">
              <w:rPr>
                <w:noProof/>
                <w:sz w:val="18"/>
                <w:szCs w:val="18"/>
              </w:rPr>
              <w:t>17,000</w:t>
            </w:r>
            <w:r w:rsidRPr="005E3F2F">
              <w:rPr>
                <w:sz w:val="18"/>
                <w:szCs w:val="18"/>
              </w:rPr>
              <w:fldChar w:fldCharType="end"/>
            </w:r>
          </w:p>
        </w:tc>
        <w:tc>
          <w:tcPr>
            <w:tcW w:w="1729" w:type="dxa"/>
            <w:vAlign w:val="center"/>
          </w:tcPr>
          <w:p w:rsidR="00D73728" w:rsidRPr="005E3F2F" w:rsidRDefault="00D73728" w:rsidP="00F624F6">
            <w:pPr>
              <w:spacing w:line="240" w:lineRule="exact"/>
              <w:jc w:val="right"/>
              <w:rPr>
                <w:sz w:val="18"/>
                <w:szCs w:val="18"/>
              </w:rPr>
            </w:pPr>
          </w:p>
        </w:tc>
      </w:tr>
      <w:tr w:rsidR="00F624F6" w:rsidTr="007E2F77">
        <w:tc>
          <w:tcPr>
            <w:tcW w:w="709" w:type="dxa"/>
          </w:tcPr>
          <w:p w:rsidR="00D73728" w:rsidRPr="005E3F2F" w:rsidRDefault="00D73728" w:rsidP="00D44142">
            <w:pPr>
              <w:jc w:val="center"/>
              <w:rPr>
                <w:sz w:val="18"/>
                <w:szCs w:val="18"/>
              </w:rPr>
            </w:pPr>
          </w:p>
        </w:tc>
        <w:tc>
          <w:tcPr>
            <w:tcW w:w="1559" w:type="dxa"/>
            <w:vAlign w:val="center"/>
          </w:tcPr>
          <w:p w:rsidR="00D73728" w:rsidRPr="005E3F2F" w:rsidRDefault="00D73728" w:rsidP="007E2F77">
            <w:pPr>
              <w:rPr>
                <w:sz w:val="18"/>
                <w:szCs w:val="18"/>
              </w:rPr>
            </w:pPr>
          </w:p>
        </w:tc>
        <w:tc>
          <w:tcPr>
            <w:tcW w:w="2155" w:type="dxa"/>
          </w:tcPr>
          <w:p w:rsidR="00D73728" w:rsidRPr="005E3F2F" w:rsidRDefault="00D73728" w:rsidP="00541818">
            <w:pPr>
              <w:rPr>
                <w:sz w:val="18"/>
                <w:szCs w:val="18"/>
              </w:rPr>
            </w:pPr>
          </w:p>
        </w:tc>
        <w:tc>
          <w:tcPr>
            <w:tcW w:w="1106" w:type="dxa"/>
            <w:vAlign w:val="center"/>
          </w:tcPr>
          <w:p w:rsidR="00D73728" w:rsidRPr="005E3F2F" w:rsidRDefault="00D73728" w:rsidP="00F624F6">
            <w:pPr>
              <w:jc w:val="right"/>
              <w:rPr>
                <w:sz w:val="18"/>
                <w:szCs w:val="18"/>
              </w:rPr>
            </w:pPr>
          </w:p>
        </w:tc>
        <w:tc>
          <w:tcPr>
            <w:tcW w:w="708" w:type="dxa"/>
            <w:vAlign w:val="center"/>
          </w:tcPr>
          <w:p w:rsidR="00D73728" w:rsidRPr="005E3F2F" w:rsidRDefault="00D73728" w:rsidP="00F624F6">
            <w:pPr>
              <w:jc w:val="right"/>
              <w:rPr>
                <w:sz w:val="18"/>
                <w:szCs w:val="18"/>
              </w:rPr>
            </w:pPr>
          </w:p>
        </w:tc>
        <w:tc>
          <w:tcPr>
            <w:tcW w:w="1112" w:type="dxa"/>
            <w:vAlign w:val="center"/>
          </w:tcPr>
          <w:p w:rsidR="00BC589B" w:rsidRPr="005E3F2F" w:rsidRDefault="00BC589B" w:rsidP="00BC589B">
            <w:pPr>
              <w:jc w:val="right"/>
              <w:rPr>
                <w:sz w:val="18"/>
                <w:szCs w:val="18"/>
              </w:rPr>
            </w:pPr>
          </w:p>
        </w:tc>
        <w:tc>
          <w:tcPr>
            <w:tcW w:w="1729" w:type="dxa"/>
            <w:vAlign w:val="center"/>
          </w:tcPr>
          <w:p w:rsidR="00D73728" w:rsidRPr="005E3F2F" w:rsidRDefault="00D73728" w:rsidP="00F624F6">
            <w:pPr>
              <w:jc w:val="right"/>
              <w:rPr>
                <w:sz w:val="18"/>
                <w:szCs w:val="18"/>
              </w:rPr>
            </w:pPr>
          </w:p>
        </w:tc>
      </w:tr>
      <w:tr w:rsidR="00F624F6" w:rsidTr="006E3F4A">
        <w:tc>
          <w:tcPr>
            <w:tcW w:w="709" w:type="dxa"/>
            <w:tcBorders>
              <w:bottom w:val="single" w:sz="4" w:space="0" w:color="auto"/>
            </w:tcBorders>
          </w:tcPr>
          <w:p w:rsidR="00D73728" w:rsidRPr="005E3F2F" w:rsidRDefault="00D73728" w:rsidP="00D44142">
            <w:pPr>
              <w:jc w:val="center"/>
              <w:rPr>
                <w:sz w:val="18"/>
                <w:szCs w:val="18"/>
              </w:rPr>
            </w:pPr>
          </w:p>
        </w:tc>
        <w:tc>
          <w:tcPr>
            <w:tcW w:w="1559" w:type="dxa"/>
            <w:tcBorders>
              <w:bottom w:val="single" w:sz="4" w:space="0" w:color="auto"/>
            </w:tcBorders>
            <w:vAlign w:val="center"/>
          </w:tcPr>
          <w:p w:rsidR="00D73728" w:rsidRPr="005E3F2F" w:rsidRDefault="00D73728" w:rsidP="007E2F77">
            <w:pPr>
              <w:rPr>
                <w:sz w:val="18"/>
                <w:szCs w:val="18"/>
              </w:rPr>
            </w:pPr>
          </w:p>
        </w:tc>
        <w:tc>
          <w:tcPr>
            <w:tcW w:w="2155" w:type="dxa"/>
            <w:tcBorders>
              <w:bottom w:val="single" w:sz="4" w:space="0" w:color="auto"/>
            </w:tcBorders>
          </w:tcPr>
          <w:p w:rsidR="00D73728" w:rsidRPr="005E3F2F" w:rsidRDefault="00D73728" w:rsidP="00541818">
            <w:pPr>
              <w:rPr>
                <w:sz w:val="18"/>
                <w:szCs w:val="18"/>
              </w:rPr>
            </w:pPr>
          </w:p>
        </w:tc>
        <w:tc>
          <w:tcPr>
            <w:tcW w:w="1106" w:type="dxa"/>
            <w:vAlign w:val="center"/>
          </w:tcPr>
          <w:p w:rsidR="00D73728" w:rsidRPr="005E3F2F" w:rsidRDefault="00D73728" w:rsidP="00F624F6">
            <w:pPr>
              <w:jc w:val="right"/>
              <w:rPr>
                <w:sz w:val="18"/>
                <w:szCs w:val="18"/>
              </w:rPr>
            </w:pPr>
          </w:p>
        </w:tc>
        <w:tc>
          <w:tcPr>
            <w:tcW w:w="708" w:type="dxa"/>
            <w:vAlign w:val="center"/>
          </w:tcPr>
          <w:p w:rsidR="00D73728" w:rsidRPr="005E3F2F" w:rsidRDefault="00D73728" w:rsidP="00F624F6">
            <w:pPr>
              <w:jc w:val="right"/>
              <w:rPr>
                <w:sz w:val="18"/>
                <w:szCs w:val="18"/>
              </w:rPr>
            </w:pPr>
          </w:p>
        </w:tc>
        <w:tc>
          <w:tcPr>
            <w:tcW w:w="1112" w:type="dxa"/>
            <w:vAlign w:val="center"/>
          </w:tcPr>
          <w:p w:rsidR="00D73728" w:rsidRPr="005E3F2F" w:rsidRDefault="00D73728" w:rsidP="00F624F6">
            <w:pPr>
              <w:jc w:val="right"/>
              <w:rPr>
                <w:sz w:val="18"/>
                <w:szCs w:val="18"/>
              </w:rPr>
            </w:pPr>
          </w:p>
        </w:tc>
        <w:tc>
          <w:tcPr>
            <w:tcW w:w="1729" w:type="dxa"/>
            <w:vAlign w:val="center"/>
          </w:tcPr>
          <w:p w:rsidR="00D73728" w:rsidRPr="005E3F2F" w:rsidRDefault="00D73728" w:rsidP="00F624F6">
            <w:pPr>
              <w:jc w:val="right"/>
              <w:rPr>
                <w:sz w:val="18"/>
                <w:szCs w:val="18"/>
              </w:rPr>
            </w:pPr>
          </w:p>
        </w:tc>
      </w:tr>
      <w:tr w:rsidR="006E3F4A" w:rsidTr="006E3F4A">
        <w:tc>
          <w:tcPr>
            <w:tcW w:w="709" w:type="dxa"/>
            <w:tcBorders>
              <w:left w:val="single" w:sz="4" w:space="0" w:color="auto"/>
              <w:bottom w:val="single" w:sz="4" w:space="0" w:color="auto"/>
            </w:tcBorders>
          </w:tcPr>
          <w:p w:rsidR="006E3F4A" w:rsidRPr="005E3F2F" w:rsidRDefault="006E3F4A" w:rsidP="00541818">
            <w:pPr>
              <w:rPr>
                <w:sz w:val="18"/>
                <w:szCs w:val="18"/>
              </w:rPr>
            </w:pPr>
          </w:p>
        </w:tc>
        <w:tc>
          <w:tcPr>
            <w:tcW w:w="1559" w:type="dxa"/>
            <w:tcBorders>
              <w:left w:val="nil"/>
              <w:bottom w:val="single" w:sz="4" w:space="0" w:color="auto"/>
            </w:tcBorders>
          </w:tcPr>
          <w:p w:rsidR="006E3F4A" w:rsidRPr="005E3F2F" w:rsidRDefault="006E3F4A" w:rsidP="00541818">
            <w:pPr>
              <w:rPr>
                <w:sz w:val="18"/>
                <w:szCs w:val="18"/>
              </w:rPr>
            </w:pPr>
          </w:p>
        </w:tc>
        <w:tc>
          <w:tcPr>
            <w:tcW w:w="2155" w:type="dxa"/>
            <w:tcBorders>
              <w:left w:val="nil"/>
              <w:bottom w:val="single" w:sz="4" w:space="0" w:color="auto"/>
            </w:tcBorders>
          </w:tcPr>
          <w:p w:rsidR="006E3F4A" w:rsidRPr="005E3F2F" w:rsidRDefault="006E3F4A" w:rsidP="00541818">
            <w:pPr>
              <w:rPr>
                <w:sz w:val="18"/>
                <w:szCs w:val="18"/>
              </w:rPr>
            </w:pPr>
          </w:p>
        </w:tc>
        <w:tc>
          <w:tcPr>
            <w:tcW w:w="1814" w:type="dxa"/>
            <w:gridSpan w:val="2"/>
            <w:vAlign w:val="center"/>
          </w:tcPr>
          <w:p w:rsidR="006E3F4A" w:rsidRPr="005E3F2F" w:rsidRDefault="006E3F4A" w:rsidP="006E3F4A">
            <w:pPr>
              <w:jc w:val="center"/>
              <w:rPr>
                <w:sz w:val="18"/>
                <w:szCs w:val="18"/>
              </w:rPr>
            </w:pPr>
            <w:r w:rsidRPr="00BC589B">
              <w:rPr>
                <w:rFonts w:hint="eastAsia"/>
                <w:kern w:val="0"/>
                <w:sz w:val="18"/>
                <w:szCs w:val="18"/>
              </w:rPr>
              <w:t>小計</w:t>
            </w:r>
          </w:p>
        </w:tc>
        <w:tc>
          <w:tcPr>
            <w:tcW w:w="1112" w:type="dxa"/>
            <w:vAlign w:val="center"/>
          </w:tcPr>
          <w:p w:rsidR="006E3F4A" w:rsidRPr="005E3F2F" w:rsidRDefault="006E3F4A" w:rsidP="00BC589B">
            <w:pPr>
              <w:jc w:val="right"/>
              <w:rPr>
                <w:sz w:val="18"/>
                <w:szCs w:val="18"/>
              </w:rPr>
            </w:pPr>
            <w:r>
              <w:rPr>
                <w:sz w:val="18"/>
                <w:szCs w:val="18"/>
              </w:rPr>
              <w:fldChar w:fldCharType="begin"/>
            </w:r>
            <w:r>
              <w:rPr>
                <w:sz w:val="18"/>
                <w:szCs w:val="18"/>
              </w:rPr>
              <w:instrText xml:space="preserve"> =SUM(ABOVE) </w:instrText>
            </w:r>
            <w:r>
              <w:rPr>
                <w:sz w:val="18"/>
                <w:szCs w:val="18"/>
              </w:rPr>
              <w:fldChar w:fldCharType="separate"/>
            </w:r>
            <w:r>
              <w:rPr>
                <w:noProof/>
                <w:sz w:val="18"/>
                <w:szCs w:val="18"/>
              </w:rPr>
              <w:t>158,000</w:t>
            </w:r>
            <w:r>
              <w:rPr>
                <w:sz w:val="18"/>
                <w:szCs w:val="18"/>
              </w:rPr>
              <w:fldChar w:fldCharType="end"/>
            </w:r>
          </w:p>
        </w:tc>
        <w:tc>
          <w:tcPr>
            <w:tcW w:w="1729" w:type="dxa"/>
            <w:vAlign w:val="center"/>
          </w:tcPr>
          <w:p w:rsidR="006E3F4A" w:rsidRPr="005E3F2F" w:rsidRDefault="006E3F4A" w:rsidP="00F624F6">
            <w:pPr>
              <w:jc w:val="right"/>
              <w:rPr>
                <w:sz w:val="18"/>
                <w:szCs w:val="18"/>
              </w:rPr>
            </w:pPr>
          </w:p>
        </w:tc>
      </w:tr>
      <w:tr w:rsidR="006E3F4A" w:rsidTr="006E3F4A">
        <w:tc>
          <w:tcPr>
            <w:tcW w:w="709" w:type="dxa"/>
            <w:tcBorders>
              <w:left w:val="single" w:sz="4" w:space="0" w:color="auto"/>
              <w:bottom w:val="single" w:sz="4" w:space="0" w:color="auto"/>
            </w:tcBorders>
          </w:tcPr>
          <w:p w:rsidR="006E3F4A" w:rsidRPr="005E3F2F" w:rsidRDefault="006E3F4A" w:rsidP="00541818">
            <w:pPr>
              <w:rPr>
                <w:sz w:val="18"/>
                <w:szCs w:val="18"/>
              </w:rPr>
            </w:pPr>
          </w:p>
        </w:tc>
        <w:tc>
          <w:tcPr>
            <w:tcW w:w="1559" w:type="dxa"/>
            <w:tcBorders>
              <w:left w:val="nil"/>
              <w:bottom w:val="single" w:sz="4" w:space="0" w:color="auto"/>
            </w:tcBorders>
          </w:tcPr>
          <w:p w:rsidR="006E3F4A" w:rsidRPr="005E3F2F" w:rsidRDefault="006E3F4A" w:rsidP="00541818">
            <w:pPr>
              <w:rPr>
                <w:sz w:val="18"/>
                <w:szCs w:val="18"/>
              </w:rPr>
            </w:pPr>
          </w:p>
        </w:tc>
        <w:tc>
          <w:tcPr>
            <w:tcW w:w="2155" w:type="dxa"/>
            <w:tcBorders>
              <w:left w:val="nil"/>
              <w:bottom w:val="single" w:sz="4" w:space="0" w:color="auto"/>
            </w:tcBorders>
          </w:tcPr>
          <w:p w:rsidR="006E3F4A" w:rsidRPr="005E3F2F" w:rsidRDefault="006E3F4A" w:rsidP="00541818">
            <w:pPr>
              <w:rPr>
                <w:sz w:val="18"/>
                <w:szCs w:val="18"/>
              </w:rPr>
            </w:pPr>
          </w:p>
        </w:tc>
        <w:tc>
          <w:tcPr>
            <w:tcW w:w="1814" w:type="dxa"/>
            <w:gridSpan w:val="2"/>
            <w:vAlign w:val="center"/>
          </w:tcPr>
          <w:p w:rsidR="006E3F4A" w:rsidRPr="005E3F2F" w:rsidRDefault="006E3F4A" w:rsidP="006E3F4A">
            <w:pPr>
              <w:jc w:val="center"/>
              <w:rPr>
                <w:sz w:val="18"/>
                <w:szCs w:val="18"/>
              </w:rPr>
            </w:pPr>
            <w:r w:rsidRPr="00BC589B">
              <w:rPr>
                <w:rFonts w:hint="eastAsia"/>
                <w:kern w:val="0"/>
                <w:sz w:val="18"/>
                <w:szCs w:val="18"/>
              </w:rPr>
              <w:t>消費税額</w:t>
            </w:r>
          </w:p>
        </w:tc>
        <w:tc>
          <w:tcPr>
            <w:tcW w:w="1112" w:type="dxa"/>
            <w:vAlign w:val="center"/>
          </w:tcPr>
          <w:p w:rsidR="006E3F4A" w:rsidRPr="005E3F2F" w:rsidRDefault="006E3F4A" w:rsidP="00F624F6">
            <w:pPr>
              <w:jc w:val="right"/>
              <w:rPr>
                <w:sz w:val="18"/>
                <w:szCs w:val="18"/>
              </w:rPr>
            </w:pPr>
            <w:r>
              <w:rPr>
                <w:sz w:val="18"/>
                <w:szCs w:val="18"/>
              </w:rPr>
              <w:fldChar w:fldCharType="begin"/>
            </w:r>
            <w:r>
              <w:rPr>
                <w:sz w:val="18"/>
                <w:szCs w:val="18"/>
              </w:rPr>
              <w:instrText xml:space="preserve"> =C7*0.08 </w:instrText>
            </w:r>
            <w:r>
              <w:rPr>
                <w:sz w:val="18"/>
                <w:szCs w:val="18"/>
              </w:rPr>
              <w:fldChar w:fldCharType="separate"/>
            </w:r>
            <w:r>
              <w:rPr>
                <w:noProof/>
                <w:sz w:val="18"/>
                <w:szCs w:val="18"/>
              </w:rPr>
              <w:t>12,640</w:t>
            </w:r>
            <w:r>
              <w:rPr>
                <w:sz w:val="18"/>
                <w:szCs w:val="18"/>
              </w:rPr>
              <w:fldChar w:fldCharType="end"/>
            </w:r>
          </w:p>
        </w:tc>
        <w:tc>
          <w:tcPr>
            <w:tcW w:w="1729" w:type="dxa"/>
            <w:vAlign w:val="center"/>
          </w:tcPr>
          <w:p w:rsidR="006E3F4A" w:rsidRPr="005E3F2F" w:rsidRDefault="006E3F4A" w:rsidP="00F624F6">
            <w:pPr>
              <w:jc w:val="right"/>
              <w:rPr>
                <w:sz w:val="18"/>
                <w:szCs w:val="18"/>
              </w:rPr>
            </w:pPr>
          </w:p>
        </w:tc>
      </w:tr>
      <w:tr w:rsidR="006E3F4A" w:rsidTr="006E3F4A">
        <w:tc>
          <w:tcPr>
            <w:tcW w:w="709" w:type="dxa"/>
            <w:tcBorders>
              <w:left w:val="single" w:sz="4" w:space="0" w:color="auto"/>
              <w:bottom w:val="single" w:sz="4" w:space="0" w:color="auto"/>
            </w:tcBorders>
          </w:tcPr>
          <w:p w:rsidR="006E3F4A" w:rsidRPr="005E3F2F" w:rsidRDefault="006E3F4A" w:rsidP="00541818">
            <w:pPr>
              <w:rPr>
                <w:sz w:val="18"/>
                <w:szCs w:val="18"/>
              </w:rPr>
            </w:pPr>
          </w:p>
        </w:tc>
        <w:tc>
          <w:tcPr>
            <w:tcW w:w="1559" w:type="dxa"/>
            <w:tcBorders>
              <w:left w:val="nil"/>
              <w:bottom w:val="single" w:sz="4" w:space="0" w:color="auto"/>
            </w:tcBorders>
          </w:tcPr>
          <w:p w:rsidR="006E3F4A" w:rsidRPr="005E3F2F" w:rsidRDefault="006E3F4A" w:rsidP="00541818">
            <w:pPr>
              <w:rPr>
                <w:sz w:val="18"/>
                <w:szCs w:val="18"/>
              </w:rPr>
            </w:pPr>
          </w:p>
        </w:tc>
        <w:tc>
          <w:tcPr>
            <w:tcW w:w="2155" w:type="dxa"/>
            <w:tcBorders>
              <w:left w:val="nil"/>
              <w:bottom w:val="single" w:sz="4" w:space="0" w:color="auto"/>
            </w:tcBorders>
          </w:tcPr>
          <w:p w:rsidR="006E3F4A" w:rsidRPr="005E3F2F" w:rsidRDefault="006E3F4A" w:rsidP="00541818">
            <w:pPr>
              <w:rPr>
                <w:sz w:val="18"/>
                <w:szCs w:val="18"/>
              </w:rPr>
            </w:pPr>
          </w:p>
        </w:tc>
        <w:tc>
          <w:tcPr>
            <w:tcW w:w="1814" w:type="dxa"/>
            <w:gridSpan w:val="2"/>
            <w:vAlign w:val="center"/>
          </w:tcPr>
          <w:p w:rsidR="006E3F4A" w:rsidRPr="005E3F2F" w:rsidRDefault="006E3F4A" w:rsidP="006E3F4A">
            <w:pPr>
              <w:jc w:val="center"/>
              <w:rPr>
                <w:sz w:val="18"/>
                <w:szCs w:val="18"/>
              </w:rPr>
            </w:pPr>
            <w:r w:rsidRPr="00BC589B">
              <w:rPr>
                <w:rFonts w:hint="eastAsia"/>
                <w:kern w:val="0"/>
                <w:sz w:val="18"/>
                <w:szCs w:val="18"/>
              </w:rPr>
              <w:t>合計</w:t>
            </w:r>
          </w:p>
        </w:tc>
        <w:tc>
          <w:tcPr>
            <w:tcW w:w="1112" w:type="dxa"/>
            <w:vAlign w:val="center"/>
          </w:tcPr>
          <w:p w:rsidR="006E3F4A" w:rsidRPr="005E3F2F" w:rsidRDefault="006E3F4A" w:rsidP="00F624F6">
            <w:pPr>
              <w:jc w:val="right"/>
              <w:rPr>
                <w:sz w:val="18"/>
                <w:szCs w:val="18"/>
              </w:rPr>
            </w:pPr>
            <w:r>
              <w:rPr>
                <w:sz w:val="18"/>
                <w:szCs w:val="18"/>
              </w:rPr>
              <w:fldChar w:fldCharType="begin"/>
            </w:r>
            <w:r>
              <w:rPr>
                <w:sz w:val="18"/>
                <w:szCs w:val="18"/>
              </w:rPr>
              <w:instrText xml:space="preserve"> =SUM(ABOVE) </w:instrText>
            </w:r>
            <w:r>
              <w:rPr>
                <w:sz w:val="18"/>
                <w:szCs w:val="18"/>
              </w:rPr>
              <w:fldChar w:fldCharType="separate"/>
            </w:r>
            <w:r>
              <w:rPr>
                <w:noProof/>
                <w:sz w:val="18"/>
                <w:szCs w:val="18"/>
              </w:rPr>
              <w:t>170,640</w:t>
            </w:r>
            <w:r>
              <w:rPr>
                <w:sz w:val="18"/>
                <w:szCs w:val="18"/>
              </w:rPr>
              <w:fldChar w:fldCharType="end"/>
            </w:r>
          </w:p>
        </w:tc>
        <w:tc>
          <w:tcPr>
            <w:tcW w:w="1729" w:type="dxa"/>
            <w:vAlign w:val="center"/>
          </w:tcPr>
          <w:p w:rsidR="006E3F4A" w:rsidRPr="005E3F2F" w:rsidRDefault="006E3F4A" w:rsidP="00F624F6">
            <w:pPr>
              <w:jc w:val="right"/>
              <w:rPr>
                <w:sz w:val="18"/>
                <w:szCs w:val="18"/>
              </w:rPr>
            </w:pPr>
          </w:p>
        </w:tc>
      </w:tr>
    </w:tbl>
    <w:p w:rsidR="00E36839" w:rsidRDefault="00E36839" w:rsidP="00541818"/>
    <w:p w:rsidR="00D73728" w:rsidRDefault="005E3F2F" w:rsidP="00541818">
      <w:r>
        <w:rPr>
          <w:rFonts w:hint="eastAsia"/>
        </w:rPr>
        <w:t>見積条件</w:t>
      </w:r>
    </w:p>
    <w:p w:rsidR="0005081C" w:rsidRDefault="0005081C" w:rsidP="00BC589B">
      <w:r>
        <w:rPr>
          <w:rFonts w:hint="eastAsia"/>
        </w:rPr>
        <w:t>上記見積もりは、廃棄備品のお引き取りはなく上記備品の梱包材だけ持ち帰るとの条件で算出し</w:t>
      </w:r>
      <w:bookmarkStart w:id="0" w:name="_GoBack"/>
      <w:bookmarkEnd w:id="0"/>
      <w:r>
        <w:rPr>
          <w:rFonts w:hint="eastAsia"/>
        </w:rPr>
        <w:t>ました。</w:t>
      </w:r>
    </w:p>
    <w:sectPr w:rsidR="0005081C" w:rsidSect="00C64FD8">
      <w:pgSz w:w="11906" w:h="16838"/>
      <w:pgMar w:top="1134"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0A0" w:rsidRDefault="008570A0" w:rsidP="00F13ADA">
      <w:r>
        <w:separator/>
      </w:r>
    </w:p>
  </w:endnote>
  <w:endnote w:type="continuationSeparator" w:id="0">
    <w:p w:rsidR="008570A0" w:rsidRDefault="008570A0" w:rsidP="00F1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0A0" w:rsidRDefault="008570A0" w:rsidP="00F13ADA">
      <w:r>
        <w:separator/>
      </w:r>
    </w:p>
  </w:footnote>
  <w:footnote w:type="continuationSeparator" w:id="0">
    <w:p w:rsidR="008570A0" w:rsidRDefault="008570A0" w:rsidP="00F13A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74987"/>
    <w:multiLevelType w:val="hybridMultilevel"/>
    <w:tmpl w:val="1896AA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BA5"/>
    <w:rsid w:val="0000396B"/>
    <w:rsid w:val="00024CFB"/>
    <w:rsid w:val="0005081C"/>
    <w:rsid w:val="00326E60"/>
    <w:rsid w:val="00483945"/>
    <w:rsid w:val="00541818"/>
    <w:rsid w:val="005E3F2F"/>
    <w:rsid w:val="006E3F4A"/>
    <w:rsid w:val="007E2F77"/>
    <w:rsid w:val="008570A0"/>
    <w:rsid w:val="0099398C"/>
    <w:rsid w:val="00AD4029"/>
    <w:rsid w:val="00BC589B"/>
    <w:rsid w:val="00C64FD8"/>
    <w:rsid w:val="00D44142"/>
    <w:rsid w:val="00D73728"/>
    <w:rsid w:val="00D91BA5"/>
    <w:rsid w:val="00E34A66"/>
    <w:rsid w:val="00E36839"/>
    <w:rsid w:val="00F13ADA"/>
    <w:rsid w:val="00F6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6BC2E53-9497-45B5-B169-F5C62095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1BA5"/>
  </w:style>
  <w:style w:type="character" w:customStyle="1" w:styleId="a4">
    <w:name w:val="日付 (文字)"/>
    <w:basedOn w:val="a0"/>
    <w:link w:val="a3"/>
    <w:uiPriority w:val="99"/>
    <w:semiHidden/>
    <w:rsid w:val="00D91BA5"/>
  </w:style>
  <w:style w:type="paragraph" w:styleId="a5">
    <w:name w:val="Note Heading"/>
    <w:basedOn w:val="a"/>
    <w:next w:val="a"/>
    <w:link w:val="a6"/>
    <w:uiPriority w:val="99"/>
    <w:unhideWhenUsed/>
    <w:rsid w:val="00541818"/>
    <w:pPr>
      <w:jc w:val="center"/>
    </w:pPr>
  </w:style>
  <w:style w:type="character" w:customStyle="1" w:styleId="a6">
    <w:name w:val="記 (文字)"/>
    <w:basedOn w:val="a0"/>
    <w:link w:val="a5"/>
    <w:uiPriority w:val="99"/>
    <w:rsid w:val="00541818"/>
  </w:style>
  <w:style w:type="paragraph" w:styleId="a7">
    <w:name w:val="Closing"/>
    <w:basedOn w:val="a"/>
    <w:link w:val="a8"/>
    <w:uiPriority w:val="99"/>
    <w:unhideWhenUsed/>
    <w:rsid w:val="00541818"/>
    <w:pPr>
      <w:jc w:val="right"/>
    </w:pPr>
  </w:style>
  <w:style w:type="character" w:customStyle="1" w:styleId="a8">
    <w:name w:val="結語 (文字)"/>
    <w:basedOn w:val="a0"/>
    <w:link w:val="a7"/>
    <w:uiPriority w:val="99"/>
    <w:rsid w:val="00541818"/>
  </w:style>
  <w:style w:type="table" w:styleId="a9">
    <w:name w:val="Table Grid"/>
    <w:basedOn w:val="a1"/>
    <w:uiPriority w:val="39"/>
    <w:rsid w:val="00D73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5081C"/>
    <w:pPr>
      <w:ind w:leftChars="400" w:left="840"/>
    </w:pPr>
  </w:style>
  <w:style w:type="paragraph" w:styleId="ab">
    <w:name w:val="Balloon Text"/>
    <w:basedOn w:val="a"/>
    <w:link w:val="ac"/>
    <w:uiPriority w:val="99"/>
    <w:semiHidden/>
    <w:unhideWhenUsed/>
    <w:rsid w:val="007E2F7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E2F77"/>
    <w:rPr>
      <w:rFonts w:asciiTheme="majorHAnsi" w:eastAsiaTheme="majorEastAsia" w:hAnsiTheme="majorHAnsi" w:cstheme="majorBidi"/>
      <w:sz w:val="18"/>
      <w:szCs w:val="18"/>
    </w:rPr>
  </w:style>
  <w:style w:type="paragraph" w:styleId="ad">
    <w:name w:val="header"/>
    <w:basedOn w:val="a"/>
    <w:link w:val="ae"/>
    <w:uiPriority w:val="99"/>
    <w:unhideWhenUsed/>
    <w:rsid w:val="00F13ADA"/>
    <w:pPr>
      <w:tabs>
        <w:tab w:val="center" w:pos="4252"/>
        <w:tab w:val="right" w:pos="8504"/>
      </w:tabs>
      <w:snapToGrid w:val="0"/>
    </w:pPr>
  </w:style>
  <w:style w:type="character" w:customStyle="1" w:styleId="ae">
    <w:name w:val="ヘッダー (文字)"/>
    <w:basedOn w:val="a0"/>
    <w:link w:val="ad"/>
    <w:uiPriority w:val="99"/>
    <w:rsid w:val="00F13ADA"/>
  </w:style>
  <w:style w:type="paragraph" w:styleId="af">
    <w:name w:val="footer"/>
    <w:basedOn w:val="a"/>
    <w:link w:val="af0"/>
    <w:uiPriority w:val="99"/>
    <w:unhideWhenUsed/>
    <w:rsid w:val="00F13ADA"/>
    <w:pPr>
      <w:tabs>
        <w:tab w:val="center" w:pos="4252"/>
        <w:tab w:val="right" w:pos="8504"/>
      </w:tabs>
      <w:snapToGrid w:val="0"/>
    </w:pPr>
  </w:style>
  <w:style w:type="character" w:customStyle="1" w:styleId="af0">
    <w:name w:val="フッター (文字)"/>
    <w:basedOn w:val="a0"/>
    <w:link w:val="af"/>
    <w:uiPriority w:val="99"/>
    <w:rsid w:val="00F1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5514A-FE24-4F71-BF94-CDEEFF76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永山嘉昭</dc:creator>
  <cp:keywords/>
  <dc:description/>
  <cp:lastModifiedBy>永山嘉昭</cp:lastModifiedBy>
  <cp:revision>11</cp:revision>
  <cp:lastPrinted>2016-05-05T12:37:00Z</cp:lastPrinted>
  <dcterms:created xsi:type="dcterms:W3CDTF">2016-05-03T01:34:00Z</dcterms:created>
  <dcterms:modified xsi:type="dcterms:W3CDTF">2016-05-05T13:38:00Z</dcterms:modified>
</cp:coreProperties>
</file>