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45" w:rsidRPr="00403F45" w:rsidRDefault="00403F45" w:rsidP="00403F45">
      <w:pPr>
        <w:jc w:val="right"/>
        <w:rPr>
          <w:rFonts w:eastAsia="PMingLiU"/>
          <w:szCs w:val="21"/>
          <w:lang w:eastAsia="zh-TW"/>
        </w:rPr>
      </w:pPr>
      <w:r w:rsidRPr="00403F45">
        <w:rPr>
          <w:rFonts w:hint="eastAsia"/>
          <w:szCs w:val="21"/>
        </w:rPr>
        <w:t>2016</w:t>
      </w:r>
      <w:r w:rsidRPr="00403F45">
        <w:rPr>
          <w:rFonts w:hint="eastAsia"/>
          <w:szCs w:val="21"/>
        </w:rPr>
        <w:t>年</w:t>
      </w:r>
      <w:r w:rsidRPr="00403F45">
        <w:rPr>
          <w:rFonts w:hint="eastAsia"/>
          <w:szCs w:val="21"/>
        </w:rPr>
        <w:t>6</w:t>
      </w:r>
      <w:r w:rsidRPr="00403F45">
        <w:rPr>
          <w:rFonts w:hint="eastAsia"/>
          <w:szCs w:val="21"/>
        </w:rPr>
        <w:t>月</w:t>
      </w:r>
      <w:r w:rsidRPr="00403F45">
        <w:rPr>
          <w:rFonts w:hint="eastAsia"/>
          <w:szCs w:val="21"/>
        </w:rPr>
        <w:t>1</w:t>
      </w:r>
      <w:r w:rsidRPr="00403F45">
        <w:rPr>
          <w:rFonts w:hint="eastAsia"/>
          <w:szCs w:val="21"/>
        </w:rPr>
        <w:t>日　品質保証部</w:t>
      </w:r>
    </w:p>
    <w:tbl>
      <w:tblPr>
        <w:tblStyle w:val="a5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38"/>
        <w:gridCol w:w="2150"/>
      </w:tblGrid>
      <w:tr w:rsidR="00647603" w:rsidRPr="00403F45" w:rsidTr="00C94DEE">
        <w:trPr>
          <w:trHeight w:val="1243"/>
        </w:trPr>
        <w:tc>
          <w:tcPr>
            <w:tcW w:w="7138" w:type="dxa"/>
            <w:vAlign w:val="center"/>
          </w:tcPr>
          <w:p w:rsidR="00647603" w:rsidRPr="00403F45" w:rsidRDefault="00647603" w:rsidP="00403F45">
            <w:pPr>
              <w:jc w:val="center"/>
              <w:rPr>
                <w:rFonts w:eastAsia="PMingLiU"/>
                <w:lang w:eastAsia="zh-TW"/>
              </w:rPr>
            </w:pPr>
            <w:r w:rsidRPr="00403F45">
              <w:rPr>
                <w:rFonts w:ascii="ＭＳ 明朝" w:hAnsi="ＭＳ 明朝" w:hint="eastAsia"/>
              </w:rPr>
              <w:t>品質目標活動の手引き</w:t>
            </w:r>
          </w:p>
        </w:tc>
        <w:tc>
          <w:tcPr>
            <w:tcW w:w="2150" w:type="dxa"/>
            <w:vAlign w:val="center"/>
          </w:tcPr>
          <w:p w:rsidR="00647603" w:rsidRDefault="00647603" w:rsidP="00403F45">
            <w:pPr>
              <w:jc w:val="center"/>
              <w:rPr>
                <w:rFonts w:ascii="ＭＳ 明朝" w:hAnsi="ＭＳ 明朝" w:hint="eastAsia"/>
              </w:rPr>
            </w:pPr>
            <w:r w:rsidRPr="00403F45">
              <w:rPr>
                <w:rFonts w:ascii="ＭＳ 明朝" w:hAnsi="ＭＳ 明朝" w:hint="eastAsia"/>
              </w:rPr>
              <w:t>作成：大門</w:t>
            </w:r>
          </w:p>
          <w:p w:rsidR="00647603" w:rsidRPr="00403F45" w:rsidRDefault="00C94DEE" w:rsidP="005E6CCE">
            <w:pPr>
              <w:jc w:val="center"/>
              <w:rPr>
                <w:rFonts w:eastAsia="PMingLiU"/>
                <w:lang w:eastAsia="zh-TW"/>
              </w:rPr>
            </w:pPr>
            <w:bookmarkStart w:id="0" w:name="_GoBack"/>
            <w:bookmarkEnd w:id="0"/>
            <w:r>
              <w:rPr>
                <w:rFonts w:ascii="ＭＳ 明朝" w:hAnsi="ＭＳ 明朝"/>
              </w:rPr>
              <w:t>承認</w:t>
            </w:r>
            <w:r w:rsidR="00647603" w:rsidRPr="00403F45"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/>
              </w:rPr>
              <w:t>浜中</w:t>
            </w:r>
          </w:p>
        </w:tc>
      </w:tr>
    </w:tbl>
    <w:p w:rsidR="00403F45" w:rsidRPr="00403F45" w:rsidRDefault="00403F45" w:rsidP="00403F45">
      <w:pPr>
        <w:rPr>
          <w:rFonts w:eastAsia="PMingLiU"/>
          <w:lang w:eastAsia="zh-TW"/>
        </w:rPr>
      </w:pPr>
    </w:p>
    <w:p w:rsidR="00403F45" w:rsidRPr="00403F45" w:rsidRDefault="00403F45" w:rsidP="00403F45">
      <w:pPr>
        <w:numPr>
          <w:ilvl w:val="0"/>
          <w:numId w:val="10"/>
        </w:numPr>
        <w:rPr>
          <w:rFonts w:eastAsia="ＭＳ ゴシック"/>
          <w:sz w:val="24"/>
          <w:lang w:eastAsia="zh-TW"/>
        </w:rPr>
      </w:pPr>
      <w:r w:rsidRPr="00403F45">
        <w:rPr>
          <w:rFonts w:ascii="ＭＳ 明朝" w:eastAsia="ＭＳ ゴシック" w:hAnsi="ＭＳ 明朝" w:hint="eastAsia"/>
          <w:sz w:val="24"/>
        </w:rPr>
        <w:t>はじめに</w:t>
      </w:r>
    </w:p>
    <w:p w:rsidR="00403F45" w:rsidRPr="00403F45" w:rsidRDefault="00403F45" w:rsidP="00403F45">
      <w:r w:rsidRPr="00403F45">
        <w:rPr>
          <w:rFonts w:hint="eastAsia"/>
        </w:rPr>
        <w:t xml:space="preserve">　私たちは、お客様に信頼される製品やサービスを提供しなければなりません。そのためには、業務の中の課題を認識し、課題解決のための施策を考え、改善していくことが重要です。</w:t>
      </w:r>
    </w:p>
    <w:p w:rsidR="00403F45" w:rsidRPr="00403F45" w:rsidRDefault="00403F45" w:rsidP="00403F45">
      <w:r w:rsidRPr="00403F45">
        <w:rPr>
          <w:rFonts w:hint="eastAsia"/>
        </w:rPr>
        <w:t xml:space="preserve">　課題に取り組むとき大切なことは、計画を立て施策を行い、取り組んだ結果を評価し、その対応を決める改善のサイクルを効率よく回すことです。積極的に改善のサイクルを回す活動が、品質目標活動です。</w:t>
      </w:r>
    </w:p>
    <w:p w:rsidR="00403F45" w:rsidRPr="00403F45" w:rsidRDefault="00403F45" w:rsidP="00403F45">
      <w:r w:rsidRPr="00403F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BCDDD" wp14:editId="58D58C8C">
                <wp:simplePos x="0" y="0"/>
                <wp:positionH relativeFrom="margin">
                  <wp:posOffset>1747520</wp:posOffset>
                </wp:positionH>
                <wp:positionV relativeFrom="paragraph">
                  <wp:posOffset>217805</wp:posOffset>
                </wp:positionV>
                <wp:extent cx="2247900" cy="1790700"/>
                <wp:effectExtent l="0" t="0" r="19050" b="190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790700"/>
                        </a:xfrm>
                        <a:prstGeom prst="roundRect">
                          <a:avLst>
                            <a:gd name="adj" fmla="val 1127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F45" w:rsidRPr="005918AA" w:rsidRDefault="00403F45" w:rsidP="00403F4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改善の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サイクル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6" o:spid="_x0000_s1026" style="position:absolute;left:0;text-align:left;margin-left:137.6pt;margin-top:17.15pt;width:177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" fillcolor="window" strokecolor="windowText" strokeweight="1pt">
                <v:stroke joinstyle="miter"/>
                <v:textbox>
                  <w:txbxContent>
                    <w:p w:rsidR="00403F45" w:rsidRPr="005918AA" w:rsidRDefault="00403F45" w:rsidP="00403F4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改善の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サイクル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3F45" w:rsidRPr="00403F45" w:rsidRDefault="00403F45" w:rsidP="00403F45"/>
    <w:p w:rsidR="00403F45" w:rsidRPr="00403F45" w:rsidRDefault="00403F45" w:rsidP="00403F45">
      <w:pPr>
        <w:rPr>
          <w:rFonts w:eastAsia="ＭＳ ゴシック"/>
          <w:sz w:val="24"/>
        </w:rPr>
      </w:pPr>
      <w:r w:rsidRPr="00403F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DBB0B" wp14:editId="597D42DA">
                <wp:simplePos x="0" y="0"/>
                <wp:positionH relativeFrom="margin">
                  <wp:posOffset>1270</wp:posOffset>
                </wp:positionH>
                <wp:positionV relativeFrom="paragraph">
                  <wp:posOffset>20955</wp:posOffset>
                </wp:positionV>
                <wp:extent cx="1295400" cy="129540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oundRect">
                          <a:avLst>
                            <a:gd name="adj" fmla="val 1127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F45" w:rsidRPr="005918AA" w:rsidRDefault="00403F45" w:rsidP="00403F4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18A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業務の課題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7" style="position:absolute;left:0;text-align:left;margin-left:.1pt;margin-top:1.65pt;width:10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" fillcolor="window" strokecolor="windowText" strokeweight="1pt">
                <v:stroke joinstyle="miter"/>
                <v:textbox>
                  <w:txbxContent>
                    <w:p w:rsidR="00403F45" w:rsidRPr="005918AA" w:rsidRDefault="00403F45" w:rsidP="00403F4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918A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業務の課題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03F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A8554" wp14:editId="3859C314">
                <wp:simplePos x="0" y="0"/>
                <wp:positionH relativeFrom="margin">
                  <wp:posOffset>4446270</wp:posOffset>
                </wp:positionH>
                <wp:positionV relativeFrom="paragraph">
                  <wp:posOffset>20955</wp:posOffset>
                </wp:positionV>
                <wp:extent cx="1295400" cy="129540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95400"/>
                        </a:xfrm>
                        <a:prstGeom prst="roundRect">
                          <a:avLst>
                            <a:gd name="adj" fmla="val 1127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F45" w:rsidRPr="005918AA" w:rsidRDefault="00403F45" w:rsidP="00403F4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918AA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課題達成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8" style="position:absolute;left:0;text-align:left;margin-left:350.1pt;margin-top:1.65pt;width:102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" fillcolor="window" strokecolor="windowText" strokeweight="1pt">
                <v:stroke joinstyle="miter"/>
                <v:textbox>
                  <w:txbxContent>
                    <w:p w:rsidR="00403F45" w:rsidRPr="005918AA" w:rsidRDefault="00403F45" w:rsidP="00403F4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918AA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課題達成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3F45" w:rsidRPr="00403F45" w:rsidRDefault="00403F45" w:rsidP="00403F45">
      <w:pPr>
        <w:rPr>
          <w:rFonts w:eastAsia="ＭＳ ゴシック"/>
          <w:sz w:val="24"/>
        </w:rPr>
      </w:pPr>
      <w:r w:rsidRPr="00403F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DAEC1" wp14:editId="4A460FCF">
                <wp:simplePos x="0" y="0"/>
                <wp:positionH relativeFrom="column">
                  <wp:posOffset>1370965</wp:posOffset>
                </wp:positionH>
                <wp:positionV relativeFrom="paragraph">
                  <wp:posOffset>201930</wp:posOffset>
                </wp:positionV>
                <wp:extent cx="304800" cy="431800"/>
                <wp:effectExtent l="0" t="0" r="0" b="635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1800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6" o:spid="_x0000_s1026" type="#_x0000_t13" style="position:absolute;left:0;text-align:left;margin-left:107.95pt;margin-top:15.9pt;width:24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" adj="10800" fillcolor="#a6a6a6" stroked="f" strokeweight="1pt"/>
            </w:pict>
          </mc:Fallback>
        </mc:AlternateContent>
      </w:r>
      <w:r w:rsidRPr="00403F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94F0A" wp14:editId="37BA207B">
                <wp:simplePos x="0" y="0"/>
                <wp:positionH relativeFrom="column">
                  <wp:posOffset>4065905</wp:posOffset>
                </wp:positionH>
                <wp:positionV relativeFrom="paragraph">
                  <wp:posOffset>208280</wp:posOffset>
                </wp:positionV>
                <wp:extent cx="304800" cy="431800"/>
                <wp:effectExtent l="0" t="0" r="0" b="635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1800"/>
                        </a:xfrm>
                        <a:prstGeom prst="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矢印 17" o:spid="_x0000_s1026" type="#_x0000_t13" style="position:absolute;left:0;text-align:left;margin-left:320.15pt;margin-top:16.4pt;width:24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" adj="10800" fillcolor="#a6a6a6" stroked="f" strokeweight="1pt"/>
            </w:pict>
          </mc:Fallback>
        </mc:AlternateContent>
      </w:r>
    </w:p>
    <w:p w:rsidR="00403F45" w:rsidRPr="00403F45" w:rsidRDefault="00403F45" w:rsidP="00403F45">
      <w:pPr>
        <w:rPr>
          <w:rFonts w:eastAsia="ＭＳ ゴシック"/>
          <w:sz w:val="24"/>
        </w:rPr>
      </w:pPr>
    </w:p>
    <w:p w:rsidR="00403F45" w:rsidRPr="00403F45" w:rsidRDefault="00403F45" w:rsidP="00403F45">
      <w:pPr>
        <w:rPr>
          <w:rFonts w:eastAsia="ＭＳ ゴシック"/>
          <w:sz w:val="24"/>
        </w:rPr>
      </w:pPr>
    </w:p>
    <w:p w:rsidR="00403F45" w:rsidRPr="00403F45" w:rsidRDefault="00403F45" w:rsidP="00403F45">
      <w:pPr>
        <w:rPr>
          <w:rFonts w:eastAsia="ＭＳ ゴシック"/>
          <w:sz w:val="24"/>
        </w:rPr>
      </w:pPr>
    </w:p>
    <w:p w:rsidR="00403F45" w:rsidRPr="00403F45" w:rsidRDefault="00403F45" w:rsidP="00403F45">
      <w:pPr>
        <w:rPr>
          <w:rFonts w:eastAsia="ＭＳ ゴシック"/>
          <w:sz w:val="24"/>
        </w:rPr>
      </w:pPr>
    </w:p>
    <w:p w:rsidR="00403F45" w:rsidRPr="00403F45" w:rsidRDefault="00403F45" w:rsidP="00403F45">
      <w:pPr>
        <w:rPr>
          <w:rFonts w:eastAsia="ＭＳ ゴシック"/>
          <w:sz w:val="24"/>
        </w:rPr>
      </w:pPr>
    </w:p>
    <w:p w:rsidR="00403F45" w:rsidRPr="00403F45" w:rsidRDefault="00403F45" w:rsidP="00403F45"/>
    <w:p w:rsidR="00403F45" w:rsidRPr="00403F45" w:rsidRDefault="00403F45" w:rsidP="00403F45">
      <w:pPr>
        <w:numPr>
          <w:ilvl w:val="0"/>
          <w:numId w:val="12"/>
        </w:numPr>
        <w:rPr>
          <w:rFonts w:eastAsia="ＭＳ ゴシック"/>
          <w:sz w:val="24"/>
        </w:rPr>
      </w:pPr>
      <w:r w:rsidRPr="00403F45">
        <w:rPr>
          <w:rFonts w:eastAsia="ＭＳ ゴシック" w:hint="eastAsia"/>
          <w:sz w:val="24"/>
        </w:rPr>
        <w:t>目標の設定</w:t>
      </w:r>
    </w:p>
    <w:p w:rsidR="00403F45" w:rsidRPr="00403F45" w:rsidRDefault="00403F45" w:rsidP="00403F45">
      <w:pPr>
        <w:ind w:firstLineChars="100" w:firstLine="210"/>
      </w:pPr>
      <w:r w:rsidRPr="00403F45">
        <w:rPr>
          <w:rFonts w:hint="eastAsia"/>
        </w:rPr>
        <w:t>課題達成のためには、次表のようにしっかりと計画を立ててから改善活動をスタートさせることが大事です。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0"/>
        <w:gridCol w:w="6220"/>
      </w:tblGrid>
      <w:tr w:rsidR="00403F45" w:rsidRPr="00403F45" w:rsidTr="00981584">
        <w:tc>
          <w:tcPr>
            <w:tcW w:w="2820" w:type="dxa"/>
            <w:vAlign w:val="center"/>
          </w:tcPr>
          <w:p w:rsidR="00403F45" w:rsidRPr="00403F45" w:rsidRDefault="00403F45" w:rsidP="00403F45">
            <w:r w:rsidRPr="00403F45">
              <w:rPr>
                <w:rFonts w:hint="eastAsia"/>
              </w:rPr>
              <w:t>取り組む課題の確認</w:t>
            </w:r>
          </w:p>
        </w:tc>
        <w:tc>
          <w:tcPr>
            <w:tcW w:w="6220" w:type="dxa"/>
          </w:tcPr>
          <w:p w:rsidR="00403F45" w:rsidRPr="00403F45" w:rsidRDefault="00403F45" w:rsidP="00403F45">
            <w:r w:rsidRPr="00403F45">
              <w:rPr>
                <w:rFonts w:hint="eastAsia"/>
              </w:rPr>
              <w:t>これまでの品質目標活動でやり残した課題を確認する。</w:t>
            </w:r>
          </w:p>
          <w:p w:rsidR="00403F45" w:rsidRPr="00403F45" w:rsidRDefault="00403F45" w:rsidP="00403F45">
            <w:r w:rsidRPr="00403F45">
              <w:rPr>
                <w:rFonts w:hint="eastAsia"/>
              </w:rPr>
              <w:t>優先度や重要度が高い課題を確認する。</w:t>
            </w:r>
          </w:p>
        </w:tc>
      </w:tr>
      <w:tr w:rsidR="00403F45" w:rsidRPr="00403F45" w:rsidTr="00981584">
        <w:tc>
          <w:tcPr>
            <w:tcW w:w="2820" w:type="dxa"/>
            <w:vAlign w:val="center"/>
          </w:tcPr>
          <w:p w:rsidR="00403F45" w:rsidRPr="00403F45" w:rsidRDefault="00403F45" w:rsidP="00403F45">
            <w:r w:rsidRPr="00403F45">
              <w:rPr>
                <w:rFonts w:hint="eastAsia"/>
              </w:rPr>
              <w:t>取り組み方の明確化</w:t>
            </w:r>
          </w:p>
        </w:tc>
        <w:tc>
          <w:tcPr>
            <w:tcW w:w="6220" w:type="dxa"/>
          </w:tcPr>
          <w:p w:rsidR="00403F45" w:rsidRPr="00403F45" w:rsidRDefault="00403F45" w:rsidP="00403F45">
            <w:r w:rsidRPr="00403F45">
              <w:rPr>
                <w:rFonts w:hint="eastAsia"/>
              </w:rPr>
              <w:t>取り組む課題について達成状態と現状とのギャップを明確にする。</w:t>
            </w:r>
          </w:p>
          <w:p w:rsidR="00403F45" w:rsidRPr="00403F45" w:rsidRDefault="00403F45" w:rsidP="00403F45">
            <w:r w:rsidRPr="00403F45">
              <w:rPr>
                <w:rFonts w:hint="eastAsia"/>
              </w:rPr>
              <w:t>ギャップを解消するために何をしなければならないかを考える。</w:t>
            </w:r>
          </w:p>
        </w:tc>
      </w:tr>
      <w:tr w:rsidR="00403F45" w:rsidRPr="00403F45" w:rsidTr="00981584">
        <w:tc>
          <w:tcPr>
            <w:tcW w:w="2820" w:type="dxa"/>
            <w:vAlign w:val="center"/>
          </w:tcPr>
          <w:p w:rsidR="00403F45" w:rsidRPr="00403F45" w:rsidRDefault="00403F45" w:rsidP="00403F45">
            <w:r w:rsidRPr="00403F45">
              <w:rPr>
                <w:rFonts w:hint="eastAsia"/>
              </w:rPr>
              <w:t>活動計画の立案</w:t>
            </w:r>
          </w:p>
        </w:tc>
        <w:tc>
          <w:tcPr>
            <w:tcW w:w="6220" w:type="dxa"/>
          </w:tcPr>
          <w:p w:rsidR="00403F45" w:rsidRPr="00403F45" w:rsidRDefault="00403F45" w:rsidP="00403F45">
            <w:r w:rsidRPr="00403F45">
              <w:rPr>
                <w:rFonts w:hint="eastAsia"/>
              </w:rPr>
              <w:t>課題達成の目標を決める。</w:t>
            </w:r>
          </w:p>
          <w:p w:rsidR="00403F45" w:rsidRPr="00403F45" w:rsidRDefault="00403F45" w:rsidP="00403F45">
            <w:r w:rsidRPr="00403F45">
              <w:rPr>
                <w:rFonts w:hint="eastAsia"/>
              </w:rPr>
              <w:t>達成度を測るための指標と目標値を決める。</w:t>
            </w:r>
          </w:p>
        </w:tc>
      </w:tr>
      <w:tr w:rsidR="00403F45" w:rsidRPr="00403F45" w:rsidTr="00981584">
        <w:tc>
          <w:tcPr>
            <w:tcW w:w="2820" w:type="dxa"/>
            <w:vAlign w:val="center"/>
          </w:tcPr>
          <w:p w:rsidR="00403F45" w:rsidRPr="00403F45" w:rsidRDefault="00403F45" w:rsidP="00403F45">
            <w:r w:rsidRPr="00403F45">
              <w:rPr>
                <w:rFonts w:hint="eastAsia"/>
              </w:rPr>
              <w:t>改善活動のスタート</w:t>
            </w:r>
          </w:p>
        </w:tc>
        <w:tc>
          <w:tcPr>
            <w:tcW w:w="6220" w:type="dxa"/>
          </w:tcPr>
          <w:p w:rsidR="00403F45" w:rsidRPr="00403F45" w:rsidRDefault="00403F45" w:rsidP="00403F45"/>
        </w:tc>
      </w:tr>
    </w:tbl>
    <w:p w:rsidR="00403F45" w:rsidRPr="00403F45" w:rsidRDefault="00403F45" w:rsidP="00403F45"/>
    <w:p w:rsidR="00403F45" w:rsidRPr="00403F45" w:rsidRDefault="00403F45" w:rsidP="00403F45">
      <w:pPr>
        <w:numPr>
          <w:ilvl w:val="0"/>
          <w:numId w:val="11"/>
        </w:numPr>
        <w:rPr>
          <w:rFonts w:eastAsia="ＭＳ ゴシック"/>
          <w:sz w:val="24"/>
        </w:rPr>
      </w:pPr>
      <w:r w:rsidRPr="00403F45">
        <w:rPr>
          <w:rFonts w:eastAsia="ＭＳ ゴシック" w:hint="eastAsia"/>
          <w:sz w:val="24"/>
        </w:rPr>
        <w:t>改善活動への取り組み</w:t>
      </w:r>
    </w:p>
    <w:p w:rsidR="00403F45" w:rsidRPr="00403F45" w:rsidRDefault="00403F45" w:rsidP="00403F45">
      <w:r w:rsidRPr="00403F45">
        <w:rPr>
          <w:rFonts w:hint="eastAsia"/>
        </w:rPr>
        <w:t xml:space="preserve">　課題を達成するためには一人一人が「達成したい」という気持ちを持って、積極的に改善活動に取り組むことが大事です。活動の中で、疑問や問題が生じたときは、相談したり報告したりするなど、職場内でコミュニケーションをとることも必要です。</w:t>
      </w:r>
    </w:p>
    <w:p w:rsidR="00371F16" w:rsidRPr="00403F45" w:rsidRDefault="00371F16" w:rsidP="00F45EB0"/>
    <w:sectPr w:rsidR="00371F16" w:rsidRPr="00403F45" w:rsidSect="00E504B6">
      <w:pgSz w:w="11906" w:h="16838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2F" w:rsidRDefault="000B7F2F" w:rsidP="00B07B96">
      <w:r>
        <w:separator/>
      </w:r>
    </w:p>
  </w:endnote>
  <w:endnote w:type="continuationSeparator" w:id="0">
    <w:p w:rsidR="000B7F2F" w:rsidRDefault="000B7F2F" w:rsidP="00B0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2F" w:rsidRDefault="000B7F2F" w:rsidP="00B07B96">
      <w:r>
        <w:separator/>
      </w:r>
    </w:p>
  </w:footnote>
  <w:footnote w:type="continuationSeparator" w:id="0">
    <w:p w:rsidR="000B7F2F" w:rsidRDefault="000B7F2F" w:rsidP="00B0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EEC"/>
    <w:multiLevelType w:val="hybridMultilevel"/>
    <w:tmpl w:val="6818E178"/>
    <w:lvl w:ilvl="0" w:tplc="313656C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530307"/>
    <w:multiLevelType w:val="hybridMultilevel"/>
    <w:tmpl w:val="8894FA3C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1CC8511C"/>
    <w:multiLevelType w:val="hybridMultilevel"/>
    <w:tmpl w:val="BBD44F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E293D5D"/>
    <w:multiLevelType w:val="hybridMultilevel"/>
    <w:tmpl w:val="AA32BB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20924803"/>
    <w:multiLevelType w:val="hybridMultilevel"/>
    <w:tmpl w:val="E2E61C4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C80BFB"/>
    <w:multiLevelType w:val="hybridMultilevel"/>
    <w:tmpl w:val="F18660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72966CC"/>
    <w:multiLevelType w:val="hybridMultilevel"/>
    <w:tmpl w:val="D1BCC4FE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AD4BB7"/>
    <w:multiLevelType w:val="hybridMultilevel"/>
    <w:tmpl w:val="FC8E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2145390"/>
    <w:multiLevelType w:val="hybridMultilevel"/>
    <w:tmpl w:val="85348D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61201B6"/>
    <w:multiLevelType w:val="hybridMultilevel"/>
    <w:tmpl w:val="C3727ABA"/>
    <w:lvl w:ilvl="0" w:tplc="B4EA2282">
      <w:start w:val="1"/>
      <w:numFmt w:val="bullet"/>
      <w:lvlText w:val=""/>
      <w:lvlJc w:val="left"/>
      <w:pPr>
        <w:ind w:left="42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C56651F"/>
    <w:multiLevelType w:val="hybridMultilevel"/>
    <w:tmpl w:val="395029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D5F32F7"/>
    <w:multiLevelType w:val="hybridMultilevel"/>
    <w:tmpl w:val="B686D8EE"/>
    <w:lvl w:ilvl="0" w:tplc="B4EA2282">
      <w:start w:val="1"/>
      <w:numFmt w:val="bullet"/>
      <w:lvlText w:val=""/>
      <w:lvlJc w:val="left"/>
      <w:pPr>
        <w:ind w:left="630" w:hanging="420"/>
      </w:pPr>
      <w:rPr>
        <w:rFonts w:ascii="Wingdings" w:eastAsia="Microsoft Yi Baiti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E4"/>
    <w:rsid w:val="00001DFB"/>
    <w:rsid w:val="000370C7"/>
    <w:rsid w:val="00086F47"/>
    <w:rsid w:val="000B7F2F"/>
    <w:rsid w:val="000E2C37"/>
    <w:rsid w:val="001544DB"/>
    <w:rsid w:val="001D5FD1"/>
    <w:rsid w:val="002317F2"/>
    <w:rsid w:val="00236D44"/>
    <w:rsid w:val="00247F1A"/>
    <w:rsid w:val="00321810"/>
    <w:rsid w:val="00321895"/>
    <w:rsid w:val="0034142F"/>
    <w:rsid w:val="00371F16"/>
    <w:rsid w:val="003E581A"/>
    <w:rsid w:val="00403F45"/>
    <w:rsid w:val="00526F7D"/>
    <w:rsid w:val="005354AA"/>
    <w:rsid w:val="00553849"/>
    <w:rsid w:val="00594639"/>
    <w:rsid w:val="005E0F06"/>
    <w:rsid w:val="005E690F"/>
    <w:rsid w:val="005E6CCE"/>
    <w:rsid w:val="00602A29"/>
    <w:rsid w:val="006111DC"/>
    <w:rsid w:val="00633BCF"/>
    <w:rsid w:val="00647603"/>
    <w:rsid w:val="006B25CA"/>
    <w:rsid w:val="00796D52"/>
    <w:rsid w:val="00817713"/>
    <w:rsid w:val="00976751"/>
    <w:rsid w:val="00982BC4"/>
    <w:rsid w:val="009C6079"/>
    <w:rsid w:val="00B07B96"/>
    <w:rsid w:val="00B33D1A"/>
    <w:rsid w:val="00B468D3"/>
    <w:rsid w:val="00B61A48"/>
    <w:rsid w:val="00B80A5B"/>
    <w:rsid w:val="00C94DEE"/>
    <w:rsid w:val="00CB1929"/>
    <w:rsid w:val="00CF3939"/>
    <w:rsid w:val="00E2699A"/>
    <w:rsid w:val="00E84C06"/>
    <w:rsid w:val="00EA6937"/>
    <w:rsid w:val="00EC4EE4"/>
    <w:rsid w:val="00EE4C2E"/>
    <w:rsid w:val="00F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0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1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B9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B9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EC4EE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EC4EE4"/>
    <w:rPr>
      <w:rFonts w:ascii="Arial" w:eastAsia="ＭＳ ゴシック" w:hAnsi="Arial" w:cs="Times New Roman"/>
      <w:szCs w:val="24"/>
    </w:rPr>
  </w:style>
  <w:style w:type="paragraph" w:styleId="a3">
    <w:name w:val="Note Heading"/>
    <w:basedOn w:val="a"/>
    <w:next w:val="a"/>
    <w:link w:val="a4"/>
    <w:rsid w:val="00EC4EE4"/>
    <w:pPr>
      <w:jc w:val="center"/>
    </w:pPr>
  </w:style>
  <w:style w:type="character" w:customStyle="1" w:styleId="a4">
    <w:name w:val="記 (文字)"/>
    <w:basedOn w:val="a0"/>
    <w:link w:val="a3"/>
    <w:rsid w:val="00EC4EE4"/>
    <w:rPr>
      <w:rFonts w:ascii="Century" w:eastAsia="ＭＳ 明朝" w:hAnsi="Century" w:cs="Times New Roman"/>
      <w:szCs w:val="24"/>
    </w:rPr>
  </w:style>
  <w:style w:type="paragraph" w:customStyle="1" w:styleId="1">
    <w:name w:val="中央揃えタイトル1"/>
    <w:rsid w:val="00EC4EE4"/>
    <w:pPr>
      <w:jc w:val="center"/>
    </w:pPr>
    <w:rPr>
      <w:rFonts w:ascii="Arial" w:eastAsia="ＭＳ Ｐゴシック" w:hAnsi="Arial" w:cs="Times New Roman"/>
      <w:sz w:val="24"/>
      <w:lang w:eastAsia="zh-TW"/>
    </w:rPr>
  </w:style>
  <w:style w:type="paragraph" w:customStyle="1" w:styleId="10">
    <w:name w:val="段落（1字インデント）"/>
    <w:rsid w:val="00EC4EE4"/>
    <w:pPr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11">
    <w:name w:val="箇条書き（1字インデント）"/>
    <w:rsid w:val="00EC4EE4"/>
    <w:pPr>
      <w:ind w:leftChars="100" w:left="281" w:hanging="181"/>
    </w:pPr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1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6751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37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70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7B9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B07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7B9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4</cp:revision>
  <cp:lastPrinted>2016-05-03T13:14:00Z</cp:lastPrinted>
  <dcterms:created xsi:type="dcterms:W3CDTF">2020-04-26T06:59:00Z</dcterms:created>
  <dcterms:modified xsi:type="dcterms:W3CDTF">2020-04-26T07:36:00Z</dcterms:modified>
</cp:coreProperties>
</file>